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CCA41" w14:textId="13A8BF82" w:rsidR="0014362B" w:rsidRPr="000104FB" w:rsidRDefault="00BF6D9C">
      <w:pPr>
        <w:rPr>
          <w:b/>
          <w:bCs/>
          <w:sz w:val="28"/>
          <w:szCs w:val="28"/>
        </w:rPr>
      </w:pPr>
      <w:r w:rsidRPr="000104FB">
        <w:rPr>
          <w:b/>
          <w:bCs/>
          <w:sz w:val="28"/>
          <w:szCs w:val="28"/>
        </w:rPr>
        <w:t>Whitney Farmers Market</w:t>
      </w:r>
    </w:p>
    <w:p w14:paraId="70F7FE2C" w14:textId="661893AE" w:rsidR="00BF6D9C" w:rsidRPr="000104FB" w:rsidRDefault="00CD17C9">
      <w:pPr>
        <w:rPr>
          <w:b/>
          <w:bCs/>
          <w:sz w:val="28"/>
          <w:szCs w:val="28"/>
        </w:rPr>
      </w:pPr>
      <w:r w:rsidRPr="000104FB">
        <w:rPr>
          <w:b/>
          <w:bCs/>
          <w:sz w:val="28"/>
          <w:szCs w:val="28"/>
        </w:rPr>
        <w:t>202</w:t>
      </w:r>
      <w:r w:rsidR="003119B9">
        <w:rPr>
          <w:b/>
          <w:bCs/>
          <w:sz w:val="28"/>
          <w:szCs w:val="28"/>
        </w:rPr>
        <w:t>5</w:t>
      </w:r>
      <w:r w:rsidR="00BF6D9C" w:rsidRPr="000104FB">
        <w:rPr>
          <w:b/>
          <w:bCs/>
          <w:sz w:val="28"/>
          <w:szCs w:val="28"/>
        </w:rPr>
        <w:t xml:space="preserve"> Vendor Application</w:t>
      </w:r>
    </w:p>
    <w:p w14:paraId="74DEC0A9" w14:textId="77777777" w:rsidR="00BF6D9C" w:rsidRPr="000104FB" w:rsidRDefault="00BF6D9C">
      <w:pPr>
        <w:rPr>
          <w:sz w:val="28"/>
          <w:szCs w:val="28"/>
        </w:rPr>
      </w:pPr>
    </w:p>
    <w:p w14:paraId="20921C24" w14:textId="5273D62A" w:rsidR="00BF6D9C" w:rsidRPr="00902431" w:rsidRDefault="00BF6D9C" w:rsidP="00BF6D9C">
      <w:pPr>
        <w:jc w:val="left"/>
        <w:rPr>
          <w:sz w:val="20"/>
          <w:szCs w:val="20"/>
        </w:rPr>
      </w:pPr>
      <w:r w:rsidRPr="00902431">
        <w:rPr>
          <w:sz w:val="20"/>
          <w:szCs w:val="20"/>
        </w:rPr>
        <w:t>Date of Application: ______________</w:t>
      </w:r>
    </w:p>
    <w:p w14:paraId="204E5797" w14:textId="77777777" w:rsidR="00BF6D9C" w:rsidRPr="00902431" w:rsidRDefault="00BF6D9C" w:rsidP="00BF6D9C">
      <w:pPr>
        <w:jc w:val="left"/>
        <w:rPr>
          <w:sz w:val="20"/>
          <w:szCs w:val="20"/>
        </w:rPr>
      </w:pPr>
    </w:p>
    <w:p w14:paraId="7882EC68" w14:textId="77777777" w:rsidR="00BF6D9C" w:rsidRPr="00902431" w:rsidRDefault="00BF6D9C" w:rsidP="00BF6D9C">
      <w:pPr>
        <w:jc w:val="left"/>
        <w:rPr>
          <w:sz w:val="20"/>
          <w:szCs w:val="20"/>
        </w:rPr>
      </w:pPr>
      <w:r w:rsidRPr="00902431">
        <w:rPr>
          <w:sz w:val="20"/>
          <w:szCs w:val="20"/>
        </w:rPr>
        <w:t>Name of Business: _____________________________________________________________________</w:t>
      </w:r>
    </w:p>
    <w:p w14:paraId="51B44698" w14:textId="77777777" w:rsidR="00E516E0" w:rsidRPr="00902431" w:rsidRDefault="00E516E0" w:rsidP="00BF6D9C">
      <w:pPr>
        <w:jc w:val="left"/>
        <w:rPr>
          <w:sz w:val="20"/>
          <w:szCs w:val="20"/>
        </w:rPr>
      </w:pPr>
    </w:p>
    <w:p w14:paraId="0C0515F4" w14:textId="77777777" w:rsidR="00BF6D9C" w:rsidRPr="00902431" w:rsidRDefault="00BF6D9C" w:rsidP="00BF6D9C">
      <w:pPr>
        <w:jc w:val="left"/>
        <w:rPr>
          <w:sz w:val="20"/>
          <w:szCs w:val="20"/>
        </w:rPr>
      </w:pPr>
      <w:r w:rsidRPr="00902431">
        <w:rPr>
          <w:sz w:val="20"/>
          <w:szCs w:val="20"/>
        </w:rPr>
        <w:t xml:space="preserve">Primary Contact: ______________________________ </w:t>
      </w:r>
      <w:r w:rsidRPr="00902431">
        <w:rPr>
          <w:sz w:val="20"/>
          <w:szCs w:val="20"/>
        </w:rPr>
        <w:tab/>
        <w:t>Owner/Vendor: _________________________</w:t>
      </w:r>
    </w:p>
    <w:p w14:paraId="3A27F839" w14:textId="77777777" w:rsidR="00E516E0" w:rsidRPr="00902431" w:rsidRDefault="00E516E0" w:rsidP="00BF6D9C">
      <w:pPr>
        <w:jc w:val="left"/>
        <w:rPr>
          <w:sz w:val="20"/>
          <w:szCs w:val="20"/>
        </w:rPr>
      </w:pPr>
    </w:p>
    <w:p w14:paraId="2A6A8098" w14:textId="77777777" w:rsidR="00BF6D9C" w:rsidRPr="00902431" w:rsidRDefault="00BF6D9C" w:rsidP="00BF6D9C">
      <w:pPr>
        <w:jc w:val="left"/>
        <w:rPr>
          <w:sz w:val="20"/>
          <w:szCs w:val="20"/>
        </w:rPr>
      </w:pPr>
      <w:r w:rsidRPr="00902431">
        <w:rPr>
          <w:sz w:val="20"/>
          <w:szCs w:val="20"/>
        </w:rPr>
        <w:t xml:space="preserve">Mailing Address: _____________________________ </w:t>
      </w:r>
      <w:r w:rsidRPr="00902431">
        <w:rPr>
          <w:sz w:val="20"/>
          <w:szCs w:val="20"/>
        </w:rPr>
        <w:tab/>
        <w:t>City, State, Zip:  _________________________</w:t>
      </w:r>
    </w:p>
    <w:p w14:paraId="52D4118C" w14:textId="77777777" w:rsidR="00E516E0" w:rsidRPr="00902431" w:rsidRDefault="00E516E0" w:rsidP="00BF6D9C">
      <w:pPr>
        <w:jc w:val="left"/>
        <w:rPr>
          <w:sz w:val="20"/>
          <w:szCs w:val="20"/>
        </w:rPr>
      </w:pPr>
    </w:p>
    <w:p w14:paraId="2CB208E5" w14:textId="77777777" w:rsidR="00BF6D9C" w:rsidRPr="00902431" w:rsidRDefault="00BF6D9C" w:rsidP="00BF6D9C">
      <w:pPr>
        <w:jc w:val="left"/>
        <w:rPr>
          <w:sz w:val="20"/>
          <w:szCs w:val="20"/>
        </w:rPr>
      </w:pPr>
      <w:r w:rsidRPr="00902431">
        <w:rPr>
          <w:sz w:val="20"/>
          <w:szCs w:val="20"/>
        </w:rPr>
        <w:t>Phone: _____________________ Email: ___________________________________________________</w:t>
      </w:r>
    </w:p>
    <w:p w14:paraId="450BF549" w14:textId="77777777" w:rsidR="00BF6D9C" w:rsidRPr="00902431" w:rsidRDefault="00BF6D9C" w:rsidP="00BF6D9C">
      <w:pPr>
        <w:jc w:val="left"/>
        <w:rPr>
          <w:sz w:val="20"/>
          <w:szCs w:val="20"/>
        </w:rPr>
      </w:pPr>
    </w:p>
    <w:p w14:paraId="76CDBEEB" w14:textId="74C93BDE" w:rsidR="00BF6D9C" w:rsidRPr="00902431" w:rsidRDefault="00BF6D9C" w:rsidP="00BF6D9C">
      <w:pPr>
        <w:jc w:val="left"/>
        <w:rPr>
          <w:sz w:val="20"/>
          <w:szCs w:val="20"/>
        </w:rPr>
      </w:pPr>
      <w:r w:rsidRPr="00902431">
        <w:rPr>
          <w:sz w:val="20"/>
          <w:szCs w:val="20"/>
        </w:rPr>
        <w:t>Product Description: Please specify your products &amp; growing methods. (e.g. conventional, chemical free, organic, grass</w:t>
      </w:r>
      <w:r w:rsidR="00C576DD">
        <w:rPr>
          <w:sz w:val="20"/>
          <w:szCs w:val="20"/>
        </w:rPr>
        <w:t xml:space="preserve"> </w:t>
      </w:r>
      <w:r w:rsidRPr="00902431">
        <w:rPr>
          <w:sz w:val="20"/>
          <w:szCs w:val="20"/>
        </w:rPr>
        <w:t xml:space="preserve">fed, etc.) </w:t>
      </w:r>
      <w:r w:rsidR="00C576DD">
        <w:rPr>
          <w:sz w:val="20"/>
          <w:szCs w:val="20"/>
          <w:u w:val="single"/>
        </w:rPr>
        <w:t>The</w:t>
      </w:r>
      <w:r w:rsidR="005E6BD4" w:rsidRPr="00902431">
        <w:rPr>
          <w:sz w:val="20"/>
          <w:szCs w:val="20"/>
          <w:u w:val="single"/>
        </w:rPr>
        <w:t xml:space="preserve"> </w:t>
      </w:r>
      <w:r w:rsidRPr="00902431">
        <w:rPr>
          <w:sz w:val="20"/>
          <w:szCs w:val="20"/>
          <w:u w:val="single"/>
        </w:rPr>
        <w:t>Whitney Farmers Market does not accept non-grower distributors</w:t>
      </w:r>
      <w:r w:rsidR="0017004B">
        <w:rPr>
          <w:sz w:val="20"/>
          <w:szCs w:val="20"/>
          <w:u w:val="single"/>
        </w:rPr>
        <w:t xml:space="preserve"> or wholesalers</w:t>
      </w:r>
      <w:r w:rsidRPr="00902431">
        <w:rPr>
          <w:sz w:val="20"/>
          <w:szCs w:val="20"/>
          <w:u w:val="single"/>
        </w:rPr>
        <w:t>.</w:t>
      </w:r>
      <w:r w:rsidRPr="00902431">
        <w:rPr>
          <w:sz w:val="20"/>
          <w:szCs w:val="20"/>
        </w:rPr>
        <w:t xml:space="preserve"> </w:t>
      </w:r>
      <w:r w:rsidR="00C576DD">
        <w:rPr>
          <w:sz w:val="20"/>
          <w:szCs w:val="20"/>
        </w:rPr>
        <w:t xml:space="preserve"> </w:t>
      </w:r>
      <w:r w:rsidRPr="00902431">
        <w:rPr>
          <w:sz w:val="20"/>
          <w:szCs w:val="20"/>
        </w:rPr>
        <w:t>All products must be made or grown in the State of Texas. (</w:t>
      </w:r>
      <w:r w:rsidR="00C576DD" w:rsidRPr="00902431">
        <w:rPr>
          <w:sz w:val="20"/>
          <w:szCs w:val="20"/>
        </w:rPr>
        <w:t>Exceptions</w:t>
      </w:r>
      <w:r w:rsidRPr="00902431">
        <w:rPr>
          <w:sz w:val="20"/>
          <w:szCs w:val="20"/>
        </w:rPr>
        <w:t xml:space="preserve"> will be considered on a </w:t>
      </w:r>
      <w:proofErr w:type="gramStart"/>
      <w:r w:rsidRPr="00902431">
        <w:rPr>
          <w:sz w:val="20"/>
          <w:szCs w:val="20"/>
        </w:rPr>
        <w:t>case by case</w:t>
      </w:r>
      <w:proofErr w:type="gramEnd"/>
      <w:r w:rsidRPr="00902431">
        <w:rPr>
          <w:sz w:val="20"/>
          <w:szCs w:val="20"/>
        </w:rPr>
        <w:t xml:space="preserve"> basis).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222F90" w14:textId="77777777" w:rsidR="00BF6D9C" w:rsidRPr="00902431" w:rsidRDefault="00BF6D9C" w:rsidP="00BF6D9C">
      <w:pPr>
        <w:jc w:val="left"/>
        <w:rPr>
          <w:sz w:val="20"/>
          <w:szCs w:val="20"/>
        </w:rPr>
      </w:pPr>
    </w:p>
    <w:p w14:paraId="10877A43" w14:textId="7FD199A1" w:rsidR="00BF6D9C" w:rsidRDefault="00BF6D9C" w:rsidP="00BF6D9C">
      <w:pPr>
        <w:jc w:val="left"/>
        <w:rPr>
          <w:sz w:val="20"/>
          <w:szCs w:val="20"/>
        </w:rPr>
      </w:pPr>
      <w:r w:rsidRPr="00902431">
        <w:rPr>
          <w:sz w:val="20"/>
          <w:szCs w:val="20"/>
        </w:rPr>
        <w:t>Please check the dates you will be attending:</w:t>
      </w:r>
    </w:p>
    <w:p w14:paraId="26FFB638" w14:textId="77777777" w:rsidR="000104FB" w:rsidRPr="00902431" w:rsidRDefault="000104FB" w:rsidP="00BF6D9C">
      <w:pPr>
        <w:jc w:val="left"/>
        <w:rPr>
          <w:sz w:val="20"/>
          <w:szCs w:val="20"/>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558"/>
        <w:gridCol w:w="1558"/>
        <w:gridCol w:w="1558"/>
        <w:gridCol w:w="1706"/>
      </w:tblGrid>
      <w:tr w:rsidR="0066052C" w:rsidRPr="00902431" w14:paraId="5EC6A9AE" w14:textId="77777777" w:rsidTr="000A1C8E">
        <w:tc>
          <w:tcPr>
            <w:tcW w:w="1558" w:type="dxa"/>
            <w:shd w:val="clear" w:color="auto" w:fill="auto"/>
          </w:tcPr>
          <w:bookmarkStart w:id="0" w:name="_Hlk128056800"/>
          <w:p w14:paraId="386A12BD" w14:textId="12E538F1" w:rsidR="0066052C" w:rsidRPr="00902431" w:rsidRDefault="0066052C" w:rsidP="0066052C">
            <w:pPr>
              <w:jc w:val="left"/>
              <w:rPr>
                <w:sz w:val="20"/>
                <w:szCs w:val="20"/>
              </w:rPr>
            </w:pPr>
            <w:r>
              <w:rPr>
                <w:noProof/>
                <w:sz w:val="20"/>
                <w:szCs w:val="20"/>
              </w:rPr>
              <mc:AlternateContent>
                <mc:Choice Requires="wps">
                  <w:drawing>
                    <wp:anchor distT="0" distB="0" distL="114300" distR="114300" simplePos="0" relativeHeight="251663872" behindDoc="0" locked="0" layoutInCell="1" allowOverlap="1" wp14:anchorId="15094E9A" wp14:editId="3A34CFB5">
                      <wp:simplePos x="0" y="0"/>
                      <wp:positionH relativeFrom="column">
                        <wp:posOffset>3810</wp:posOffset>
                      </wp:positionH>
                      <wp:positionV relativeFrom="paragraph">
                        <wp:posOffset>79375</wp:posOffset>
                      </wp:positionV>
                      <wp:extent cx="145415" cy="70485"/>
                      <wp:effectExtent l="0" t="0" r="6985" b="5715"/>
                      <wp:wrapNone/>
                      <wp:docPr id="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415" cy="704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6E76A3" id="Rectangle 1" o:spid="_x0000_s1026" style="position:absolute;margin-left:.3pt;margin-top:6.25pt;width:11.45pt;height:5.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" fillcolor="window" strokecolor="windowText" strokeweight="1pt">
                      <v:path arrowok="t"/>
                    </v:rect>
                  </w:pict>
                </mc:Fallback>
              </mc:AlternateContent>
            </w:r>
            <w:r w:rsidRPr="00902431">
              <w:rPr>
                <w:sz w:val="20"/>
                <w:szCs w:val="20"/>
              </w:rPr>
              <w:t xml:space="preserve">      </w:t>
            </w:r>
            <w:r>
              <w:rPr>
                <w:sz w:val="20"/>
                <w:szCs w:val="20"/>
              </w:rPr>
              <w:t xml:space="preserve"> May </w:t>
            </w:r>
            <w:r w:rsidR="003119B9">
              <w:rPr>
                <w:sz w:val="20"/>
                <w:szCs w:val="20"/>
              </w:rPr>
              <w:t>24</w:t>
            </w:r>
          </w:p>
        </w:tc>
        <w:tc>
          <w:tcPr>
            <w:tcW w:w="1558" w:type="dxa"/>
            <w:shd w:val="clear" w:color="auto" w:fill="auto"/>
          </w:tcPr>
          <w:p w14:paraId="585DB18E" w14:textId="143D566A" w:rsidR="0066052C" w:rsidRPr="00902431" w:rsidRDefault="0066052C" w:rsidP="0066052C">
            <w:pPr>
              <w:jc w:val="left"/>
              <w:rPr>
                <w:sz w:val="20"/>
                <w:szCs w:val="20"/>
              </w:rPr>
            </w:pPr>
            <w:r w:rsidRPr="00902431">
              <w:rPr>
                <w:noProof/>
                <w:sz w:val="20"/>
                <w:szCs w:val="20"/>
              </w:rPr>
              <w:drawing>
                <wp:inline distT="0" distB="0" distL="0" distR="0" wp14:anchorId="21191B07" wp14:editId="5B2E8E0B">
                  <wp:extent cx="160655" cy="8064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May </w:t>
            </w:r>
            <w:r w:rsidR="003119B9">
              <w:rPr>
                <w:sz w:val="20"/>
                <w:szCs w:val="20"/>
              </w:rPr>
              <w:t>3</w:t>
            </w:r>
            <w:r w:rsidR="000842B4">
              <w:rPr>
                <w:sz w:val="20"/>
                <w:szCs w:val="20"/>
              </w:rPr>
              <w:t>1</w:t>
            </w:r>
            <w:r>
              <w:rPr>
                <w:sz w:val="20"/>
                <w:szCs w:val="20"/>
              </w:rPr>
              <w:t xml:space="preserve">  </w:t>
            </w:r>
          </w:p>
        </w:tc>
        <w:tc>
          <w:tcPr>
            <w:tcW w:w="1558" w:type="dxa"/>
            <w:shd w:val="clear" w:color="auto" w:fill="auto"/>
          </w:tcPr>
          <w:p w14:paraId="1D7166B6" w14:textId="1028E1A0" w:rsidR="0066052C" w:rsidRPr="00902431" w:rsidRDefault="0066052C" w:rsidP="0066052C">
            <w:pPr>
              <w:jc w:val="left"/>
              <w:rPr>
                <w:sz w:val="20"/>
                <w:szCs w:val="20"/>
              </w:rPr>
            </w:pPr>
            <w:r w:rsidRPr="00902431">
              <w:rPr>
                <w:noProof/>
                <w:sz w:val="20"/>
                <w:szCs w:val="20"/>
              </w:rPr>
              <w:drawing>
                <wp:inline distT="0" distB="0" distL="0" distR="0" wp14:anchorId="240C262C" wp14:editId="0121283A">
                  <wp:extent cx="160655" cy="8064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w:t>
            </w:r>
          </w:p>
        </w:tc>
        <w:tc>
          <w:tcPr>
            <w:tcW w:w="1558" w:type="dxa"/>
            <w:shd w:val="clear" w:color="auto" w:fill="auto"/>
          </w:tcPr>
          <w:p w14:paraId="227E0A98" w14:textId="0B6464AF" w:rsidR="0066052C" w:rsidRPr="00902431" w:rsidRDefault="0066052C" w:rsidP="0066052C">
            <w:pPr>
              <w:jc w:val="left"/>
              <w:rPr>
                <w:sz w:val="20"/>
                <w:szCs w:val="20"/>
              </w:rPr>
            </w:pPr>
            <w:r w:rsidRPr="00902431">
              <w:rPr>
                <w:noProof/>
                <w:sz w:val="20"/>
                <w:szCs w:val="20"/>
              </w:rPr>
              <w:drawing>
                <wp:inline distT="0" distB="0" distL="0" distR="0" wp14:anchorId="7010DC0F" wp14:editId="51D724FC">
                  <wp:extent cx="160655" cy="80645"/>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w:t>
            </w:r>
          </w:p>
        </w:tc>
        <w:tc>
          <w:tcPr>
            <w:tcW w:w="1706" w:type="dxa"/>
            <w:shd w:val="clear" w:color="auto" w:fill="auto"/>
          </w:tcPr>
          <w:p w14:paraId="58691EB7" w14:textId="2FBA7487" w:rsidR="0066052C" w:rsidRPr="00902431" w:rsidRDefault="0066052C" w:rsidP="0066052C">
            <w:pPr>
              <w:jc w:val="left"/>
              <w:rPr>
                <w:sz w:val="20"/>
                <w:szCs w:val="20"/>
              </w:rPr>
            </w:pPr>
          </w:p>
        </w:tc>
      </w:tr>
      <w:bookmarkEnd w:id="0"/>
      <w:tr w:rsidR="0066052C" w:rsidRPr="00902431" w14:paraId="711BE8A0" w14:textId="77777777" w:rsidTr="000A1C8E">
        <w:tc>
          <w:tcPr>
            <w:tcW w:w="1558" w:type="dxa"/>
            <w:shd w:val="clear" w:color="auto" w:fill="auto"/>
          </w:tcPr>
          <w:p w14:paraId="0668508E" w14:textId="6D8B446C" w:rsidR="0066052C" w:rsidRPr="00902431" w:rsidRDefault="0066052C" w:rsidP="0066052C">
            <w:pPr>
              <w:jc w:val="left"/>
              <w:rPr>
                <w:sz w:val="20"/>
                <w:szCs w:val="20"/>
              </w:rPr>
            </w:pPr>
            <w:r w:rsidRPr="00902431">
              <w:rPr>
                <w:noProof/>
                <w:sz w:val="20"/>
                <w:szCs w:val="20"/>
              </w:rPr>
              <w:drawing>
                <wp:inline distT="0" distB="0" distL="0" distR="0" wp14:anchorId="09572EA3" wp14:editId="70A4D74A">
                  <wp:extent cx="160655" cy="80645"/>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June </w:t>
            </w:r>
            <w:r w:rsidR="003119B9">
              <w:rPr>
                <w:sz w:val="20"/>
                <w:szCs w:val="20"/>
              </w:rPr>
              <w:t>7</w:t>
            </w:r>
          </w:p>
        </w:tc>
        <w:tc>
          <w:tcPr>
            <w:tcW w:w="1558" w:type="dxa"/>
            <w:shd w:val="clear" w:color="auto" w:fill="auto"/>
          </w:tcPr>
          <w:p w14:paraId="6AE710FB" w14:textId="5EBBF7D6" w:rsidR="0066052C" w:rsidRPr="00902431" w:rsidRDefault="0066052C" w:rsidP="0066052C">
            <w:pPr>
              <w:jc w:val="left"/>
              <w:rPr>
                <w:sz w:val="20"/>
                <w:szCs w:val="20"/>
              </w:rPr>
            </w:pPr>
            <w:r w:rsidRPr="00902431">
              <w:rPr>
                <w:noProof/>
                <w:sz w:val="20"/>
                <w:szCs w:val="20"/>
              </w:rPr>
              <w:drawing>
                <wp:inline distT="0" distB="0" distL="0" distR="0" wp14:anchorId="7EE414EF" wp14:editId="0F041A20">
                  <wp:extent cx="160655" cy="80645"/>
                  <wp:effectExtent l="19050" t="0" r="0"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June </w:t>
            </w:r>
            <w:r w:rsidR="003119B9">
              <w:rPr>
                <w:sz w:val="20"/>
                <w:szCs w:val="20"/>
              </w:rPr>
              <w:t>14</w:t>
            </w:r>
          </w:p>
        </w:tc>
        <w:tc>
          <w:tcPr>
            <w:tcW w:w="1558" w:type="dxa"/>
            <w:shd w:val="clear" w:color="auto" w:fill="auto"/>
          </w:tcPr>
          <w:p w14:paraId="3D834C45" w14:textId="09A3ACC5" w:rsidR="0066052C" w:rsidRPr="00902431" w:rsidRDefault="0066052C" w:rsidP="0066052C">
            <w:pPr>
              <w:jc w:val="left"/>
              <w:rPr>
                <w:sz w:val="20"/>
                <w:szCs w:val="20"/>
              </w:rPr>
            </w:pPr>
            <w:r w:rsidRPr="00902431">
              <w:rPr>
                <w:noProof/>
                <w:sz w:val="20"/>
                <w:szCs w:val="20"/>
              </w:rPr>
              <w:drawing>
                <wp:inline distT="0" distB="0" distL="0" distR="0" wp14:anchorId="2B6AF67F" wp14:editId="417F3ACE">
                  <wp:extent cx="160655" cy="80645"/>
                  <wp:effectExtent l="19050" t="0" r="0"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June </w:t>
            </w:r>
            <w:r w:rsidR="003119B9">
              <w:rPr>
                <w:sz w:val="20"/>
                <w:szCs w:val="20"/>
              </w:rPr>
              <w:t>21</w:t>
            </w:r>
          </w:p>
        </w:tc>
        <w:tc>
          <w:tcPr>
            <w:tcW w:w="1558" w:type="dxa"/>
            <w:shd w:val="clear" w:color="auto" w:fill="auto"/>
          </w:tcPr>
          <w:p w14:paraId="7111B9DF" w14:textId="769A7EDF" w:rsidR="0066052C" w:rsidRPr="00902431" w:rsidRDefault="0066052C" w:rsidP="0066052C">
            <w:pPr>
              <w:jc w:val="left"/>
              <w:rPr>
                <w:sz w:val="20"/>
                <w:szCs w:val="20"/>
              </w:rPr>
            </w:pPr>
            <w:r w:rsidRPr="00902431">
              <w:rPr>
                <w:noProof/>
                <w:sz w:val="20"/>
                <w:szCs w:val="20"/>
              </w:rPr>
              <w:drawing>
                <wp:inline distT="0" distB="0" distL="0" distR="0" wp14:anchorId="48FFD46A" wp14:editId="1984CFB6">
                  <wp:extent cx="160655" cy="80645"/>
                  <wp:effectExtent l="19050" t="0" r="0" b="0"/>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Ju</w:t>
            </w:r>
            <w:r>
              <w:rPr>
                <w:sz w:val="20"/>
                <w:szCs w:val="20"/>
              </w:rPr>
              <w:t>ne</w:t>
            </w:r>
            <w:r w:rsidR="000842B4">
              <w:rPr>
                <w:sz w:val="20"/>
                <w:szCs w:val="20"/>
              </w:rPr>
              <w:t xml:space="preserve"> </w:t>
            </w:r>
            <w:r w:rsidR="003119B9">
              <w:rPr>
                <w:sz w:val="20"/>
                <w:szCs w:val="20"/>
              </w:rPr>
              <w:t>28</w:t>
            </w:r>
          </w:p>
        </w:tc>
        <w:tc>
          <w:tcPr>
            <w:tcW w:w="1706" w:type="dxa"/>
            <w:shd w:val="clear" w:color="auto" w:fill="auto"/>
          </w:tcPr>
          <w:p w14:paraId="501492CD" w14:textId="20021CD6" w:rsidR="0066052C" w:rsidRPr="00902431" w:rsidRDefault="000842B4" w:rsidP="0066052C">
            <w:pPr>
              <w:jc w:val="left"/>
              <w:rPr>
                <w:sz w:val="20"/>
                <w:szCs w:val="20"/>
              </w:rPr>
            </w:pPr>
            <w:r w:rsidRPr="00902431">
              <w:rPr>
                <w:noProof/>
                <w:sz w:val="20"/>
                <w:szCs w:val="20"/>
              </w:rPr>
              <w:drawing>
                <wp:inline distT="0" distB="0" distL="0" distR="0" wp14:anchorId="1281D2C5" wp14:editId="197F915B">
                  <wp:extent cx="160655" cy="80645"/>
                  <wp:effectExtent l="19050" t="0" r="0" b="0"/>
                  <wp:docPr id="132370137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w:t>
            </w:r>
          </w:p>
        </w:tc>
      </w:tr>
      <w:tr w:rsidR="0066052C" w:rsidRPr="00902431" w14:paraId="07A48158" w14:textId="77777777" w:rsidTr="000A1C8E">
        <w:tc>
          <w:tcPr>
            <w:tcW w:w="1558" w:type="dxa"/>
            <w:shd w:val="clear" w:color="auto" w:fill="auto"/>
          </w:tcPr>
          <w:p w14:paraId="56B84061" w14:textId="361E29AB" w:rsidR="0066052C" w:rsidRPr="00902431" w:rsidRDefault="0066052C" w:rsidP="0066052C">
            <w:pPr>
              <w:jc w:val="left"/>
              <w:rPr>
                <w:sz w:val="20"/>
                <w:szCs w:val="20"/>
              </w:rPr>
            </w:pPr>
            <w:r w:rsidRPr="00902431">
              <w:rPr>
                <w:noProof/>
                <w:sz w:val="20"/>
                <w:szCs w:val="20"/>
              </w:rPr>
              <w:drawing>
                <wp:inline distT="0" distB="0" distL="0" distR="0" wp14:anchorId="49E7D717" wp14:editId="5E336A7D">
                  <wp:extent cx="160655" cy="80645"/>
                  <wp:effectExtent l="1905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July </w:t>
            </w:r>
            <w:r w:rsidR="003119B9">
              <w:rPr>
                <w:sz w:val="20"/>
                <w:szCs w:val="20"/>
              </w:rPr>
              <w:t>5</w:t>
            </w:r>
          </w:p>
        </w:tc>
        <w:tc>
          <w:tcPr>
            <w:tcW w:w="1558" w:type="dxa"/>
            <w:shd w:val="clear" w:color="auto" w:fill="auto"/>
          </w:tcPr>
          <w:p w14:paraId="758AA59F" w14:textId="06B31971" w:rsidR="0066052C" w:rsidRPr="00902431" w:rsidRDefault="0066052C" w:rsidP="0066052C">
            <w:pPr>
              <w:jc w:val="left"/>
              <w:rPr>
                <w:sz w:val="20"/>
                <w:szCs w:val="20"/>
              </w:rPr>
            </w:pPr>
            <w:r w:rsidRPr="00902431">
              <w:rPr>
                <w:noProof/>
                <w:sz w:val="20"/>
                <w:szCs w:val="20"/>
              </w:rPr>
              <w:drawing>
                <wp:inline distT="0" distB="0" distL="0" distR="0" wp14:anchorId="75893525" wp14:editId="2BC8B053">
                  <wp:extent cx="160655" cy="8064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w:t>
            </w:r>
            <w:r>
              <w:rPr>
                <w:sz w:val="20"/>
                <w:szCs w:val="20"/>
              </w:rPr>
              <w:t xml:space="preserve">July </w:t>
            </w:r>
            <w:r w:rsidR="000842B4">
              <w:rPr>
                <w:sz w:val="20"/>
                <w:szCs w:val="20"/>
              </w:rPr>
              <w:t>1</w:t>
            </w:r>
            <w:r w:rsidR="003119B9">
              <w:rPr>
                <w:sz w:val="20"/>
                <w:szCs w:val="20"/>
              </w:rPr>
              <w:t>2</w:t>
            </w:r>
          </w:p>
        </w:tc>
        <w:tc>
          <w:tcPr>
            <w:tcW w:w="1558" w:type="dxa"/>
            <w:shd w:val="clear" w:color="auto" w:fill="auto"/>
          </w:tcPr>
          <w:p w14:paraId="6300C38A" w14:textId="4C3B34FD" w:rsidR="0066052C" w:rsidRPr="00902431" w:rsidRDefault="0066052C" w:rsidP="0066052C">
            <w:pPr>
              <w:tabs>
                <w:tab w:val="left" w:pos="657"/>
              </w:tabs>
              <w:jc w:val="left"/>
              <w:rPr>
                <w:sz w:val="20"/>
                <w:szCs w:val="20"/>
              </w:rPr>
            </w:pPr>
            <w:r w:rsidRPr="00902431">
              <w:rPr>
                <w:noProof/>
                <w:sz w:val="20"/>
                <w:szCs w:val="20"/>
              </w:rPr>
              <w:drawing>
                <wp:inline distT="0" distB="0" distL="0" distR="0" wp14:anchorId="4D211893" wp14:editId="09B890A1">
                  <wp:extent cx="160655" cy="80645"/>
                  <wp:effectExtent l="19050" t="0" r="0" b="0"/>
                  <wp:docPr id="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w:t>
            </w:r>
            <w:r>
              <w:rPr>
                <w:sz w:val="20"/>
                <w:szCs w:val="20"/>
              </w:rPr>
              <w:t xml:space="preserve">July </w:t>
            </w:r>
            <w:r w:rsidR="003119B9">
              <w:rPr>
                <w:sz w:val="20"/>
                <w:szCs w:val="20"/>
              </w:rPr>
              <w:t>19</w:t>
            </w:r>
          </w:p>
        </w:tc>
        <w:tc>
          <w:tcPr>
            <w:tcW w:w="1558" w:type="dxa"/>
            <w:shd w:val="clear" w:color="auto" w:fill="auto"/>
          </w:tcPr>
          <w:p w14:paraId="2F5A6BDC" w14:textId="60DC88E3" w:rsidR="0066052C" w:rsidRPr="00902431" w:rsidRDefault="0066052C" w:rsidP="0066052C">
            <w:pPr>
              <w:jc w:val="left"/>
              <w:rPr>
                <w:sz w:val="20"/>
                <w:szCs w:val="20"/>
              </w:rPr>
            </w:pPr>
            <w:r w:rsidRPr="00902431">
              <w:rPr>
                <w:noProof/>
                <w:sz w:val="20"/>
                <w:szCs w:val="20"/>
              </w:rPr>
              <w:drawing>
                <wp:inline distT="0" distB="0" distL="0" distR="0" wp14:anchorId="08912012" wp14:editId="42881321">
                  <wp:extent cx="160655" cy="80645"/>
                  <wp:effectExtent l="19050" t="0" r="0" b="0"/>
                  <wp:docPr id="1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w:t>
            </w:r>
            <w:r>
              <w:rPr>
                <w:sz w:val="20"/>
                <w:szCs w:val="20"/>
              </w:rPr>
              <w:t>July 2</w:t>
            </w:r>
            <w:r w:rsidR="003119B9">
              <w:rPr>
                <w:sz w:val="20"/>
                <w:szCs w:val="20"/>
              </w:rPr>
              <w:t>6</w:t>
            </w:r>
          </w:p>
        </w:tc>
        <w:tc>
          <w:tcPr>
            <w:tcW w:w="1706" w:type="dxa"/>
            <w:shd w:val="clear" w:color="auto" w:fill="auto"/>
          </w:tcPr>
          <w:p w14:paraId="3AE8B1E3" w14:textId="4B6D4D8F" w:rsidR="0066052C" w:rsidRPr="00902431" w:rsidRDefault="0066052C" w:rsidP="0066052C">
            <w:pPr>
              <w:jc w:val="left"/>
              <w:rPr>
                <w:sz w:val="20"/>
                <w:szCs w:val="20"/>
              </w:rPr>
            </w:pPr>
          </w:p>
        </w:tc>
      </w:tr>
      <w:tr w:rsidR="0066052C" w:rsidRPr="00902431" w14:paraId="4D7EB73A" w14:textId="77777777" w:rsidTr="000A1C8E">
        <w:tc>
          <w:tcPr>
            <w:tcW w:w="1558" w:type="dxa"/>
            <w:shd w:val="clear" w:color="auto" w:fill="auto"/>
          </w:tcPr>
          <w:p w14:paraId="4D02BA73" w14:textId="47B2D836" w:rsidR="0066052C" w:rsidRPr="00902431" w:rsidRDefault="0066052C" w:rsidP="0066052C">
            <w:pPr>
              <w:jc w:val="left"/>
              <w:rPr>
                <w:sz w:val="20"/>
                <w:szCs w:val="20"/>
              </w:rPr>
            </w:pPr>
            <w:r w:rsidRPr="00902431">
              <w:rPr>
                <w:noProof/>
                <w:sz w:val="20"/>
                <w:szCs w:val="20"/>
              </w:rPr>
              <w:drawing>
                <wp:inline distT="0" distB="0" distL="0" distR="0" wp14:anchorId="72571334" wp14:editId="1188A38F">
                  <wp:extent cx="160655" cy="80645"/>
                  <wp:effectExtent l="19050" t="0" r="0"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w:t>
            </w:r>
            <w:r>
              <w:rPr>
                <w:sz w:val="20"/>
                <w:szCs w:val="20"/>
              </w:rPr>
              <w:t xml:space="preserve">Aug </w:t>
            </w:r>
            <w:r w:rsidR="003119B9">
              <w:rPr>
                <w:sz w:val="20"/>
                <w:szCs w:val="20"/>
              </w:rPr>
              <w:t>2</w:t>
            </w:r>
          </w:p>
        </w:tc>
        <w:tc>
          <w:tcPr>
            <w:tcW w:w="1558" w:type="dxa"/>
            <w:shd w:val="clear" w:color="auto" w:fill="auto"/>
          </w:tcPr>
          <w:p w14:paraId="7CB7B16E" w14:textId="0BAB3070" w:rsidR="0066052C" w:rsidRPr="00902431" w:rsidRDefault="0066052C" w:rsidP="0066052C">
            <w:pPr>
              <w:jc w:val="left"/>
              <w:rPr>
                <w:sz w:val="20"/>
                <w:szCs w:val="20"/>
              </w:rPr>
            </w:pPr>
            <w:r w:rsidRPr="00902431">
              <w:rPr>
                <w:noProof/>
                <w:sz w:val="20"/>
                <w:szCs w:val="20"/>
              </w:rPr>
              <w:drawing>
                <wp:inline distT="0" distB="0" distL="0" distR="0" wp14:anchorId="41F76D8E" wp14:editId="4C32BACD">
                  <wp:extent cx="160655" cy="80645"/>
                  <wp:effectExtent l="19050" t="0" r="0" b="0"/>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w:t>
            </w:r>
            <w:r>
              <w:rPr>
                <w:sz w:val="20"/>
                <w:szCs w:val="20"/>
              </w:rPr>
              <w:t xml:space="preserve">Aug </w:t>
            </w:r>
            <w:r w:rsidR="003119B9">
              <w:rPr>
                <w:sz w:val="20"/>
                <w:szCs w:val="20"/>
              </w:rPr>
              <w:t>9</w:t>
            </w:r>
          </w:p>
        </w:tc>
        <w:tc>
          <w:tcPr>
            <w:tcW w:w="1558" w:type="dxa"/>
            <w:shd w:val="clear" w:color="auto" w:fill="auto"/>
          </w:tcPr>
          <w:p w14:paraId="2E1EB921" w14:textId="2F8E6A01" w:rsidR="0066052C" w:rsidRPr="00902431" w:rsidRDefault="0066052C" w:rsidP="0066052C">
            <w:pPr>
              <w:jc w:val="left"/>
              <w:rPr>
                <w:sz w:val="20"/>
                <w:szCs w:val="20"/>
              </w:rPr>
            </w:pPr>
            <w:r w:rsidRPr="00902431">
              <w:rPr>
                <w:noProof/>
                <w:sz w:val="20"/>
                <w:szCs w:val="20"/>
              </w:rPr>
              <w:drawing>
                <wp:inline distT="0" distB="0" distL="0" distR="0" wp14:anchorId="5135189F" wp14:editId="7CFE76E8">
                  <wp:extent cx="160655" cy="80645"/>
                  <wp:effectExtent l="19050" t="0" r="0" b="0"/>
                  <wp:docPr id="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w:t>
            </w:r>
            <w:r>
              <w:rPr>
                <w:sz w:val="20"/>
                <w:szCs w:val="20"/>
              </w:rPr>
              <w:t>Aug 1</w:t>
            </w:r>
            <w:r w:rsidR="003119B9">
              <w:rPr>
                <w:sz w:val="20"/>
                <w:szCs w:val="20"/>
              </w:rPr>
              <w:t>6</w:t>
            </w:r>
          </w:p>
        </w:tc>
        <w:tc>
          <w:tcPr>
            <w:tcW w:w="1558" w:type="dxa"/>
            <w:shd w:val="clear" w:color="auto" w:fill="auto"/>
          </w:tcPr>
          <w:p w14:paraId="6BB0FDAE" w14:textId="69184DA7" w:rsidR="0066052C" w:rsidRPr="00902431" w:rsidRDefault="0066052C" w:rsidP="0066052C">
            <w:pPr>
              <w:jc w:val="left"/>
              <w:rPr>
                <w:sz w:val="20"/>
                <w:szCs w:val="20"/>
              </w:rPr>
            </w:pPr>
            <w:r w:rsidRPr="00902431">
              <w:rPr>
                <w:noProof/>
                <w:sz w:val="20"/>
                <w:szCs w:val="20"/>
              </w:rPr>
              <w:drawing>
                <wp:inline distT="0" distB="0" distL="0" distR="0" wp14:anchorId="492498BE" wp14:editId="1C04919C">
                  <wp:extent cx="160655" cy="8064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w:t>
            </w:r>
            <w:r>
              <w:rPr>
                <w:sz w:val="20"/>
                <w:szCs w:val="20"/>
              </w:rPr>
              <w:t xml:space="preserve">Aug </w:t>
            </w:r>
            <w:r w:rsidR="000842B4">
              <w:rPr>
                <w:sz w:val="20"/>
                <w:szCs w:val="20"/>
              </w:rPr>
              <w:t>2</w:t>
            </w:r>
            <w:r w:rsidR="003119B9">
              <w:rPr>
                <w:sz w:val="20"/>
                <w:szCs w:val="20"/>
              </w:rPr>
              <w:t>3</w:t>
            </w:r>
          </w:p>
        </w:tc>
        <w:tc>
          <w:tcPr>
            <w:tcW w:w="1706" w:type="dxa"/>
            <w:shd w:val="clear" w:color="auto" w:fill="auto"/>
          </w:tcPr>
          <w:p w14:paraId="0000DC20" w14:textId="035FF03E" w:rsidR="0066052C" w:rsidRPr="00902431" w:rsidRDefault="0066052C" w:rsidP="0066052C">
            <w:pPr>
              <w:jc w:val="left"/>
              <w:rPr>
                <w:sz w:val="20"/>
                <w:szCs w:val="20"/>
              </w:rPr>
            </w:pPr>
            <w:r w:rsidRPr="00902431">
              <w:rPr>
                <w:sz w:val="20"/>
                <w:szCs w:val="20"/>
              </w:rPr>
              <w:t xml:space="preserve"> </w:t>
            </w:r>
            <w:r w:rsidR="000842B4" w:rsidRPr="00902431">
              <w:rPr>
                <w:noProof/>
                <w:sz w:val="20"/>
                <w:szCs w:val="20"/>
              </w:rPr>
              <w:drawing>
                <wp:inline distT="0" distB="0" distL="0" distR="0" wp14:anchorId="30522655" wp14:editId="5A954852">
                  <wp:extent cx="160655" cy="80645"/>
                  <wp:effectExtent l="19050" t="0" r="0" b="0"/>
                  <wp:docPr id="35191299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000842B4" w:rsidRPr="00902431">
              <w:rPr>
                <w:sz w:val="20"/>
                <w:szCs w:val="20"/>
              </w:rPr>
              <w:t xml:space="preserve"> </w:t>
            </w:r>
            <w:r w:rsidR="000842B4">
              <w:rPr>
                <w:sz w:val="20"/>
                <w:szCs w:val="20"/>
              </w:rPr>
              <w:t>Aug 3</w:t>
            </w:r>
            <w:r w:rsidR="003119B9">
              <w:rPr>
                <w:sz w:val="20"/>
                <w:szCs w:val="20"/>
              </w:rPr>
              <w:t>0</w:t>
            </w:r>
          </w:p>
        </w:tc>
      </w:tr>
      <w:tr w:rsidR="0066052C" w:rsidRPr="00902431" w14:paraId="7AF033BB" w14:textId="77777777" w:rsidTr="000A1C8E">
        <w:tc>
          <w:tcPr>
            <w:tcW w:w="1558" w:type="dxa"/>
            <w:shd w:val="clear" w:color="auto" w:fill="auto"/>
          </w:tcPr>
          <w:p w14:paraId="11480011" w14:textId="3EC05900" w:rsidR="0066052C" w:rsidRPr="00902431" w:rsidRDefault="0066052C" w:rsidP="0066052C">
            <w:pPr>
              <w:jc w:val="left"/>
              <w:rPr>
                <w:sz w:val="20"/>
                <w:szCs w:val="20"/>
              </w:rPr>
            </w:pPr>
            <w:r w:rsidRPr="00902431">
              <w:rPr>
                <w:noProof/>
                <w:sz w:val="20"/>
                <w:szCs w:val="20"/>
              </w:rPr>
              <w:drawing>
                <wp:inline distT="0" distB="0" distL="0" distR="0" wp14:anchorId="67BBCC3D" wp14:editId="2A972F35">
                  <wp:extent cx="160655" cy="80645"/>
                  <wp:effectExtent l="19050" t="0" r="0" b="0"/>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w:t>
            </w:r>
            <w:r>
              <w:rPr>
                <w:sz w:val="20"/>
                <w:szCs w:val="20"/>
              </w:rPr>
              <w:t xml:space="preserve">Sept </w:t>
            </w:r>
            <w:r w:rsidR="003119B9">
              <w:rPr>
                <w:sz w:val="20"/>
                <w:szCs w:val="20"/>
              </w:rPr>
              <w:t>6</w:t>
            </w:r>
          </w:p>
        </w:tc>
        <w:tc>
          <w:tcPr>
            <w:tcW w:w="1558" w:type="dxa"/>
            <w:shd w:val="clear" w:color="auto" w:fill="auto"/>
          </w:tcPr>
          <w:p w14:paraId="12375768" w14:textId="06FC266F" w:rsidR="0066052C" w:rsidRPr="00902431" w:rsidRDefault="0066052C" w:rsidP="0066052C">
            <w:pPr>
              <w:jc w:val="left"/>
              <w:rPr>
                <w:sz w:val="20"/>
                <w:szCs w:val="20"/>
              </w:rPr>
            </w:pPr>
            <w:r w:rsidRPr="00902431">
              <w:rPr>
                <w:noProof/>
                <w:sz w:val="20"/>
                <w:szCs w:val="20"/>
              </w:rPr>
              <w:drawing>
                <wp:inline distT="0" distB="0" distL="0" distR="0" wp14:anchorId="04FABF14" wp14:editId="228105EF">
                  <wp:extent cx="160655" cy="80645"/>
                  <wp:effectExtent l="19050" t="0" r="0" b="0"/>
                  <wp:docPr id="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w:t>
            </w:r>
            <w:r>
              <w:rPr>
                <w:sz w:val="20"/>
                <w:szCs w:val="20"/>
              </w:rPr>
              <w:t xml:space="preserve">Sept </w:t>
            </w:r>
            <w:r w:rsidR="000842B4">
              <w:rPr>
                <w:sz w:val="20"/>
                <w:szCs w:val="20"/>
              </w:rPr>
              <w:t>1</w:t>
            </w:r>
            <w:r w:rsidR="003119B9">
              <w:rPr>
                <w:sz w:val="20"/>
                <w:szCs w:val="20"/>
              </w:rPr>
              <w:t>3</w:t>
            </w:r>
          </w:p>
        </w:tc>
        <w:tc>
          <w:tcPr>
            <w:tcW w:w="1558" w:type="dxa"/>
            <w:shd w:val="clear" w:color="auto" w:fill="auto"/>
          </w:tcPr>
          <w:p w14:paraId="7020F257" w14:textId="76F7C554" w:rsidR="0066052C" w:rsidRPr="00902431" w:rsidRDefault="0066052C" w:rsidP="0066052C">
            <w:pPr>
              <w:jc w:val="left"/>
              <w:rPr>
                <w:sz w:val="20"/>
                <w:szCs w:val="20"/>
              </w:rPr>
            </w:pPr>
            <w:r w:rsidRPr="00902431">
              <w:rPr>
                <w:noProof/>
                <w:sz w:val="20"/>
                <w:szCs w:val="20"/>
              </w:rPr>
              <w:drawing>
                <wp:inline distT="0" distB="0" distL="0" distR="0" wp14:anchorId="4ACD66FC" wp14:editId="44F49E20">
                  <wp:extent cx="160655" cy="80645"/>
                  <wp:effectExtent l="19050" t="0" r="0" b="0"/>
                  <wp:docPr id="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w:t>
            </w:r>
            <w:r>
              <w:rPr>
                <w:sz w:val="20"/>
                <w:szCs w:val="20"/>
              </w:rPr>
              <w:t xml:space="preserve">Sept </w:t>
            </w:r>
            <w:r w:rsidR="003119B9">
              <w:rPr>
                <w:sz w:val="20"/>
                <w:szCs w:val="20"/>
              </w:rPr>
              <w:t>20</w:t>
            </w:r>
          </w:p>
        </w:tc>
        <w:tc>
          <w:tcPr>
            <w:tcW w:w="1558" w:type="dxa"/>
            <w:shd w:val="clear" w:color="auto" w:fill="auto"/>
          </w:tcPr>
          <w:p w14:paraId="3AFDF156" w14:textId="0C291842" w:rsidR="0066052C" w:rsidRPr="00902431" w:rsidRDefault="0066052C" w:rsidP="0066052C">
            <w:pPr>
              <w:jc w:val="left"/>
              <w:rPr>
                <w:sz w:val="20"/>
                <w:szCs w:val="20"/>
              </w:rPr>
            </w:pPr>
            <w:r w:rsidRPr="00902431">
              <w:rPr>
                <w:noProof/>
                <w:sz w:val="20"/>
                <w:szCs w:val="20"/>
              </w:rPr>
              <w:drawing>
                <wp:inline distT="0" distB="0" distL="0" distR="0" wp14:anchorId="7762FD86" wp14:editId="2BA4FDF5">
                  <wp:extent cx="160655" cy="80645"/>
                  <wp:effectExtent l="19050" t="0" r="0" b="0"/>
                  <wp:docPr id="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w:t>
            </w:r>
            <w:r>
              <w:rPr>
                <w:sz w:val="20"/>
                <w:szCs w:val="20"/>
              </w:rPr>
              <w:t>Sept 2</w:t>
            </w:r>
            <w:r w:rsidR="003119B9">
              <w:rPr>
                <w:sz w:val="20"/>
                <w:szCs w:val="20"/>
              </w:rPr>
              <w:t>7</w:t>
            </w:r>
          </w:p>
        </w:tc>
        <w:tc>
          <w:tcPr>
            <w:tcW w:w="1706" w:type="dxa"/>
            <w:shd w:val="clear" w:color="auto" w:fill="auto"/>
          </w:tcPr>
          <w:p w14:paraId="3B20424A" w14:textId="37F66176" w:rsidR="0066052C" w:rsidRPr="00902431" w:rsidRDefault="0066052C" w:rsidP="0066052C">
            <w:pPr>
              <w:jc w:val="left"/>
              <w:rPr>
                <w:sz w:val="20"/>
                <w:szCs w:val="20"/>
              </w:rPr>
            </w:pPr>
          </w:p>
        </w:tc>
      </w:tr>
    </w:tbl>
    <w:p w14:paraId="6BFD80EC" w14:textId="77777777" w:rsidR="00BF6D9C" w:rsidRPr="00902431" w:rsidRDefault="00BF6D9C" w:rsidP="00BF6D9C">
      <w:pPr>
        <w:jc w:val="left"/>
        <w:rPr>
          <w:sz w:val="20"/>
          <w:szCs w:val="20"/>
        </w:rPr>
      </w:pPr>
    </w:p>
    <w:p w14:paraId="7081F791" w14:textId="77777777" w:rsidR="0017004B" w:rsidRDefault="0017004B" w:rsidP="00BF6D9C">
      <w:pPr>
        <w:jc w:val="left"/>
        <w:rPr>
          <w:sz w:val="20"/>
          <w:szCs w:val="20"/>
        </w:rPr>
      </w:pPr>
      <w:r>
        <w:rPr>
          <w:sz w:val="20"/>
          <w:szCs w:val="20"/>
        </w:rPr>
        <w:t>Value added</w:t>
      </w:r>
      <w:r w:rsidR="00A51739" w:rsidRPr="00902431">
        <w:rPr>
          <w:sz w:val="20"/>
          <w:szCs w:val="20"/>
        </w:rPr>
        <w:t xml:space="preserve"> food </w:t>
      </w:r>
      <w:r>
        <w:rPr>
          <w:sz w:val="20"/>
          <w:szCs w:val="20"/>
        </w:rPr>
        <w:t xml:space="preserve">artisans, Artisans, </w:t>
      </w:r>
      <w:r w:rsidR="00A51739" w:rsidRPr="00902431">
        <w:rPr>
          <w:sz w:val="20"/>
          <w:szCs w:val="20"/>
        </w:rPr>
        <w:t xml:space="preserve">and </w:t>
      </w:r>
      <w:proofErr w:type="gramStart"/>
      <w:r w:rsidR="00A51739" w:rsidRPr="00902431">
        <w:rPr>
          <w:sz w:val="20"/>
          <w:szCs w:val="20"/>
        </w:rPr>
        <w:t>value added</w:t>
      </w:r>
      <w:proofErr w:type="gramEnd"/>
      <w:r w:rsidR="00A51739" w:rsidRPr="00902431">
        <w:rPr>
          <w:sz w:val="20"/>
          <w:szCs w:val="20"/>
        </w:rPr>
        <w:t xml:space="preserve"> agricultural products- </w:t>
      </w:r>
      <w:r w:rsidR="00A51739" w:rsidRPr="00902431">
        <w:rPr>
          <w:b/>
          <w:color w:val="FF0000"/>
          <w:sz w:val="20"/>
          <w:szCs w:val="20"/>
        </w:rPr>
        <w:t>$15 per day</w:t>
      </w:r>
      <w:r w:rsidR="00A51739" w:rsidRPr="00902431">
        <w:rPr>
          <w:sz w:val="20"/>
          <w:szCs w:val="20"/>
        </w:rPr>
        <w:t xml:space="preserve">: </w:t>
      </w:r>
    </w:p>
    <w:p w14:paraId="7747BE77" w14:textId="384C4AAC" w:rsidR="00A51739" w:rsidRPr="00902431" w:rsidRDefault="00A51739" w:rsidP="00BF6D9C">
      <w:pPr>
        <w:jc w:val="left"/>
        <w:rPr>
          <w:b/>
          <w:color w:val="FF0000"/>
          <w:sz w:val="20"/>
          <w:szCs w:val="20"/>
        </w:rPr>
      </w:pPr>
      <w:proofErr w:type="gramStart"/>
      <w:r w:rsidRPr="00902431">
        <w:rPr>
          <w:sz w:val="20"/>
          <w:szCs w:val="20"/>
        </w:rPr>
        <w:t>Produce</w:t>
      </w:r>
      <w:proofErr w:type="gramEnd"/>
      <w:r w:rsidR="0017004B">
        <w:rPr>
          <w:sz w:val="20"/>
          <w:szCs w:val="20"/>
        </w:rPr>
        <w:t>, flowers,</w:t>
      </w:r>
      <w:r w:rsidRPr="00902431">
        <w:rPr>
          <w:sz w:val="20"/>
          <w:szCs w:val="20"/>
        </w:rPr>
        <w:t xml:space="preserve"> </w:t>
      </w:r>
      <w:r w:rsidR="0017004B">
        <w:rPr>
          <w:sz w:val="20"/>
          <w:szCs w:val="20"/>
        </w:rPr>
        <w:t xml:space="preserve">and plants </w:t>
      </w:r>
      <w:r w:rsidRPr="00902431">
        <w:rPr>
          <w:sz w:val="20"/>
          <w:szCs w:val="20"/>
        </w:rPr>
        <w:t xml:space="preserve">only: </w:t>
      </w:r>
      <w:r w:rsidRPr="00902431">
        <w:rPr>
          <w:b/>
          <w:color w:val="FF0000"/>
          <w:sz w:val="20"/>
          <w:szCs w:val="20"/>
        </w:rPr>
        <w:t>$10 per day</w:t>
      </w:r>
    </w:p>
    <w:p w14:paraId="1662C841" w14:textId="77777777" w:rsidR="00A51739" w:rsidRPr="00902431" w:rsidRDefault="00A51739" w:rsidP="00BF6D9C">
      <w:pPr>
        <w:jc w:val="left"/>
        <w:rPr>
          <w:sz w:val="20"/>
          <w:szCs w:val="20"/>
          <w:u w:val="single"/>
        </w:rPr>
      </w:pPr>
      <w:r w:rsidRPr="00902431">
        <w:rPr>
          <w:sz w:val="20"/>
          <w:szCs w:val="20"/>
          <w:u w:val="single"/>
        </w:rPr>
        <w:t>All Vendors are required to display signage of a minimum 2’ X 4’ for their farm or business during market hours.</w:t>
      </w:r>
    </w:p>
    <w:p w14:paraId="66A9242D" w14:textId="77777777" w:rsidR="00A51739" w:rsidRPr="00902431" w:rsidRDefault="00A51739" w:rsidP="00BF6D9C">
      <w:pPr>
        <w:jc w:val="left"/>
        <w:rPr>
          <w:sz w:val="20"/>
          <w:szCs w:val="20"/>
          <w:u w:val="single"/>
        </w:rPr>
      </w:pPr>
    </w:p>
    <w:p w14:paraId="01DDC5E4" w14:textId="4C7A98EB" w:rsidR="00E04375" w:rsidRPr="00902431" w:rsidRDefault="00A51739" w:rsidP="00BF6D9C">
      <w:pPr>
        <w:jc w:val="left"/>
        <w:rPr>
          <w:b/>
          <w:sz w:val="20"/>
          <w:szCs w:val="20"/>
        </w:rPr>
      </w:pPr>
      <w:r w:rsidRPr="00902431">
        <w:rPr>
          <w:b/>
          <w:sz w:val="20"/>
          <w:szCs w:val="20"/>
        </w:rPr>
        <w:t>Fees are non</w:t>
      </w:r>
      <w:r w:rsidR="00E04375" w:rsidRPr="00902431">
        <w:rPr>
          <w:b/>
          <w:sz w:val="20"/>
          <w:szCs w:val="20"/>
        </w:rPr>
        <w:t>refundable</w:t>
      </w:r>
      <w:r w:rsidR="00C576DD">
        <w:rPr>
          <w:b/>
          <w:sz w:val="20"/>
          <w:szCs w:val="20"/>
        </w:rPr>
        <w:t xml:space="preserve"> and are</w:t>
      </w:r>
      <w:r w:rsidR="00E04375" w:rsidRPr="00902431">
        <w:rPr>
          <w:b/>
          <w:sz w:val="20"/>
          <w:szCs w:val="20"/>
        </w:rPr>
        <w:t xml:space="preserve"> due and payable </w:t>
      </w:r>
      <w:r w:rsidR="00C576DD">
        <w:rPr>
          <w:b/>
          <w:sz w:val="20"/>
          <w:szCs w:val="20"/>
        </w:rPr>
        <w:t xml:space="preserve">on or before </w:t>
      </w:r>
      <w:r w:rsidR="00E04375" w:rsidRPr="00902431">
        <w:rPr>
          <w:b/>
          <w:sz w:val="20"/>
          <w:szCs w:val="20"/>
        </w:rPr>
        <w:t>t</w:t>
      </w:r>
      <w:r w:rsidR="00C576DD">
        <w:rPr>
          <w:b/>
          <w:sz w:val="20"/>
          <w:szCs w:val="20"/>
        </w:rPr>
        <w:t>he</w:t>
      </w:r>
      <w:r w:rsidR="00E04375" w:rsidRPr="00902431">
        <w:rPr>
          <w:b/>
          <w:sz w:val="20"/>
          <w:szCs w:val="20"/>
        </w:rPr>
        <w:t xml:space="preserve"> day of the market, in cash or check to the Whitney Farmers Market. Send or submit applications to </w:t>
      </w:r>
      <w:r w:rsidR="002426B5">
        <w:rPr>
          <w:b/>
          <w:sz w:val="20"/>
          <w:szCs w:val="20"/>
        </w:rPr>
        <w:t xml:space="preserve">Whitney Farmer’s Market, PO Box 819, </w:t>
      </w:r>
      <w:r w:rsidR="00E04375" w:rsidRPr="00902431">
        <w:rPr>
          <w:b/>
          <w:sz w:val="20"/>
          <w:szCs w:val="20"/>
        </w:rPr>
        <w:t xml:space="preserve">Whitney, TX 76692. For market related questions, electricity, </w:t>
      </w:r>
      <w:proofErr w:type="gramStart"/>
      <w:r w:rsidR="00E04375" w:rsidRPr="00902431">
        <w:rPr>
          <w:b/>
          <w:sz w:val="20"/>
          <w:szCs w:val="20"/>
        </w:rPr>
        <w:t>and or</w:t>
      </w:r>
      <w:proofErr w:type="gramEnd"/>
      <w:r w:rsidR="00E04375" w:rsidRPr="00902431">
        <w:rPr>
          <w:b/>
          <w:sz w:val="20"/>
          <w:szCs w:val="20"/>
        </w:rPr>
        <w:t xml:space="preserve"> other special services please contact </w:t>
      </w:r>
      <w:r w:rsidR="00C576DD">
        <w:rPr>
          <w:b/>
          <w:sz w:val="20"/>
          <w:szCs w:val="20"/>
        </w:rPr>
        <w:t>Anne Chastain 254-266-5351</w:t>
      </w:r>
      <w:r w:rsidR="00E04375" w:rsidRPr="00902431">
        <w:rPr>
          <w:b/>
          <w:sz w:val="20"/>
          <w:szCs w:val="20"/>
        </w:rPr>
        <w:t>.</w:t>
      </w:r>
      <w:r w:rsidR="005E6BD4" w:rsidRPr="00902431">
        <w:rPr>
          <w:b/>
          <w:sz w:val="20"/>
          <w:szCs w:val="20"/>
        </w:rPr>
        <w:t xml:space="preserve"> Note </w:t>
      </w:r>
      <w:proofErr w:type="gramStart"/>
      <w:r w:rsidR="005E6BD4" w:rsidRPr="00902431">
        <w:rPr>
          <w:b/>
          <w:sz w:val="20"/>
          <w:szCs w:val="20"/>
        </w:rPr>
        <w:t>this</w:t>
      </w:r>
      <w:proofErr w:type="gramEnd"/>
      <w:r w:rsidR="005E6BD4" w:rsidRPr="00902431">
        <w:rPr>
          <w:b/>
          <w:sz w:val="20"/>
          <w:szCs w:val="20"/>
        </w:rPr>
        <w:t xml:space="preserve"> is no electricity provided</w:t>
      </w:r>
      <w:r w:rsidR="00C576DD">
        <w:rPr>
          <w:b/>
          <w:sz w:val="20"/>
          <w:szCs w:val="20"/>
        </w:rPr>
        <w:t xml:space="preserve"> unless special arrangements are made.  F</w:t>
      </w:r>
      <w:r w:rsidR="005E6BD4" w:rsidRPr="00902431">
        <w:rPr>
          <w:b/>
          <w:sz w:val="20"/>
          <w:szCs w:val="20"/>
        </w:rPr>
        <w:t xml:space="preserve">uel driven power sources (no generators) </w:t>
      </w:r>
      <w:r w:rsidR="00C576DD">
        <w:rPr>
          <w:b/>
          <w:sz w:val="20"/>
          <w:szCs w:val="20"/>
        </w:rPr>
        <w:t xml:space="preserve">are not </w:t>
      </w:r>
      <w:r w:rsidR="005E6BD4" w:rsidRPr="00902431">
        <w:rPr>
          <w:b/>
          <w:sz w:val="20"/>
          <w:szCs w:val="20"/>
        </w:rPr>
        <w:t>allowed.</w:t>
      </w:r>
    </w:p>
    <w:p w14:paraId="33FD72C0" w14:textId="77777777" w:rsidR="00E516E0" w:rsidRPr="00902431" w:rsidRDefault="00E516E0" w:rsidP="00BF6D9C">
      <w:pPr>
        <w:jc w:val="left"/>
        <w:rPr>
          <w:b/>
          <w:sz w:val="20"/>
          <w:szCs w:val="20"/>
        </w:rPr>
      </w:pPr>
    </w:p>
    <w:p w14:paraId="1D280F10" w14:textId="5BFB3C21" w:rsidR="00A51739" w:rsidRPr="00902431" w:rsidRDefault="00E04375" w:rsidP="00BF6D9C">
      <w:pPr>
        <w:jc w:val="left"/>
        <w:rPr>
          <w:sz w:val="20"/>
          <w:szCs w:val="20"/>
        </w:rPr>
      </w:pPr>
      <w:r w:rsidRPr="00902431">
        <w:rPr>
          <w:b/>
          <w:sz w:val="20"/>
          <w:szCs w:val="20"/>
        </w:rPr>
        <w:t>License/Permits</w:t>
      </w:r>
      <w:r w:rsidR="00E516E0" w:rsidRPr="00902431">
        <w:rPr>
          <w:sz w:val="20"/>
          <w:szCs w:val="20"/>
        </w:rPr>
        <w:t xml:space="preserve">: </w:t>
      </w:r>
      <w:r w:rsidRPr="00902431">
        <w:rPr>
          <w:sz w:val="20"/>
          <w:szCs w:val="20"/>
        </w:rPr>
        <w:t>Vendors are responsible for obtaining all applicable licenses and permits</w:t>
      </w:r>
      <w:r w:rsidR="00C576DD">
        <w:rPr>
          <w:sz w:val="20"/>
          <w:szCs w:val="20"/>
        </w:rPr>
        <w:t xml:space="preserve"> including a Texas Sales Tax permit if needed</w:t>
      </w:r>
      <w:r w:rsidRPr="00902431">
        <w:rPr>
          <w:sz w:val="20"/>
          <w:szCs w:val="20"/>
        </w:rPr>
        <w:t>. Vendors represent and warran</w:t>
      </w:r>
      <w:r w:rsidR="00C576DD">
        <w:rPr>
          <w:sz w:val="20"/>
          <w:szCs w:val="20"/>
        </w:rPr>
        <w:t>t</w:t>
      </w:r>
      <w:r w:rsidRPr="00902431">
        <w:rPr>
          <w:sz w:val="20"/>
          <w:szCs w:val="20"/>
        </w:rPr>
        <w:t xml:space="preserve"> that the Vendor has obtained all necessary licenses and permits to sell products at the Whitney Farmers Market.</w:t>
      </w:r>
    </w:p>
    <w:p w14:paraId="24D6A517" w14:textId="77777777" w:rsidR="00E04375" w:rsidRPr="00902431" w:rsidRDefault="00E04375" w:rsidP="00BF6D9C">
      <w:pPr>
        <w:jc w:val="left"/>
        <w:rPr>
          <w:sz w:val="20"/>
          <w:szCs w:val="20"/>
        </w:rPr>
      </w:pPr>
    </w:p>
    <w:p w14:paraId="598839BF" w14:textId="05C79619" w:rsidR="00E04375" w:rsidRPr="00902431" w:rsidRDefault="00E04375" w:rsidP="000104FB">
      <w:pPr>
        <w:jc w:val="left"/>
        <w:rPr>
          <w:sz w:val="20"/>
          <w:szCs w:val="20"/>
        </w:rPr>
      </w:pPr>
      <w:r w:rsidRPr="00902431">
        <w:rPr>
          <w:b/>
          <w:sz w:val="20"/>
          <w:szCs w:val="20"/>
        </w:rPr>
        <w:t>Vendor Statement</w:t>
      </w:r>
      <w:r w:rsidRPr="00902431">
        <w:rPr>
          <w:sz w:val="20"/>
          <w:szCs w:val="20"/>
        </w:rPr>
        <w:t>: By</w:t>
      </w:r>
      <w:r w:rsidR="00B71F85" w:rsidRPr="00902431">
        <w:rPr>
          <w:sz w:val="20"/>
          <w:szCs w:val="20"/>
        </w:rPr>
        <w:t xml:space="preserve"> submitting and signing the 202</w:t>
      </w:r>
      <w:r w:rsidR="003119B9">
        <w:rPr>
          <w:sz w:val="20"/>
          <w:szCs w:val="20"/>
        </w:rPr>
        <w:t>5</w:t>
      </w:r>
      <w:r w:rsidRPr="00902431">
        <w:rPr>
          <w:sz w:val="20"/>
          <w:szCs w:val="20"/>
        </w:rPr>
        <w:t xml:space="preserve"> Vendor Application, I hereby acknowledge that I have read the rules and regulations and agree t</w:t>
      </w:r>
      <w:r w:rsidR="00B71F85" w:rsidRPr="00902431">
        <w:rPr>
          <w:sz w:val="20"/>
          <w:szCs w:val="20"/>
        </w:rPr>
        <w:t>o abide and be bound by the 202</w:t>
      </w:r>
      <w:r w:rsidR="003119B9">
        <w:rPr>
          <w:sz w:val="20"/>
          <w:szCs w:val="20"/>
        </w:rPr>
        <w:t>5</w:t>
      </w:r>
      <w:r w:rsidRPr="00902431">
        <w:rPr>
          <w:sz w:val="20"/>
          <w:szCs w:val="20"/>
        </w:rPr>
        <w:t xml:space="preserve"> Rules and Regulations. I further state I have obtained and provided </w:t>
      </w:r>
      <w:proofErr w:type="gramStart"/>
      <w:r w:rsidRPr="00902431">
        <w:rPr>
          <w:sz w:val="20"/>
          <w:szCs w:val="20"/>
        </w:rPr>
        <w:t>necessary</w:t>
      </w:r>
      <w:proofErr w:type="gramEnd"/>
      <w:r w:rsidRPr="00902431">
        <w:rPr>
          <w:sz w:val="20"/>
          <w:szCs w:val="20"/>
        </w:rPr>
        <w:t xml:space="preserve"> licenses and permits required to distribute or offer for sale all products listed on this application. FURTHER, I shall indemnify, keep and safe harmless Whitney Farmers Market, and all agencies persons, and employees of all e</w:t>
      </w:r>
      <w:r w:rsidR="00B71F85" w:rsidRPr="00902431">
        <w:rPr>
          <w:sz w:val="20"/>
          <w:szCs w:val="20"/>
        </w:rPr>
        <w:t xml:space="preserve">ntities involved including </w:t>
      </w:r>
      <w:r w:rsidRPr="00902431">
        <w:rPr>
          <w:sz w:val="20"/>
          <w:szCs w:val="20"/>
        </w:rPr>
        <w:t xml:space="preserve"> </w:t>
      </w:r>
      <w:r w:rsidR="003119B9">
        <w:rPr>
          <w:sz w:val="20"/>
          <w:szCs w:val="20"/>
        </w:rPr>
        <w:t xml:space="preserve">City of Whitney, </w:t>
      </w:r>
      <w:r w:rsidRPr="00902431">
        <w:rPr>
          <w:sz w:val="20"/>
          <w:szCs w:val="20"/>
        </w:rPr>
        <w:t>Hill County,</w:t>
      </w:r>
      <w:r w:rsidR="00C576DD">
        <w:rPr>
          <w:sz w:val="20"/>
          <w:szCs w:val="20"/>
        </w:rPr>
        <w:t xml:space="preserve"> Property Owners, </w:t>
      </w:r>
      <w:r w:rsidR="00B46BE5">
        <w:rPr>
          <w:sz w:val="20"/>
          <w:szCs w:val="20"/>
        </w:rPr>
        <w:t xml:space="preserve">Property </w:t>
      </w:r>
      <w:proofErr w:type="spellStart"/>
      <w:r w:rsidR="00B46BE5">
        <w:rPr>
          <w:sz w:val="20"/>
          <w:szCs w:val="20"/>
        </w:rPr>
        <w:t>Leasees</w:t>
      </w:r>
      <w:proofErr w:type="spellEnd"/>
      <w:r w:rsidR="00B46BE5">
        <w:rPr>
          <w:sz w:val="20"/>
          <w:szCs w:val="20"/>
        </w:rPr>
        <w:t xml:space="preserve">, </w:t>
      </w:r>
      <w:r w:rsidRPr="00902431">
        <w:rPr>
          <w:sz w:val="20"/>
          <w:szCs w:val="20"/>
        </w:rPr>
        <w:t>and TXDOT</w:t>
      </w:r>
      <w:r w:rsidR="00E516E0" w:rsidRPr="00902431">
        <w:rPr>
          <w:sz w:val="20"/>
          <w:szCs w:val="20"/>
        </w:rPr>
        <w:t>, from and against any and all claims and demands, whether for injuries to persons, loss of life, damage to property on or off premises arising out of the use or occupancy of the premise by Vendor, whether by negligence or by fault.</w:t>
      </w:r>
    </w:p>
    <w:p w14:paraId="5A1C3EC9" w14:textId="77777777" w:rsidR="00E516E0" w:rsidRPr="00902431" w:rsidRDefault="00E516E0" w:rsidP="00BF6D9C">
      <w:pPr>
        <w:jc w:val="left"/>
        <w:rPr>
          <w:sz w:val="20"/>
          <w:szCs w:val="20"/>
        </w:rPr>
      </w:pPr>
    </w:p>
    <w:p w14:paraId="361D749D" w14:textId="08ECF181" w:rsidR="0017004B" w:rsidRDefault="00E516E0" w:rsidP="00BF6D9C">
      <w:pPr>
        <w:jc w:val="left"/>
        <w:rPr>
          <w:sz w:val="20"/>
          <w:szCs w:val="20"/>
        </w:rPr>
      </w:pPr>
      <w:r w:rsidRPr="00902431">
        <w:rPr>
          <w:sz w:val="20"/>
          <w:szCs w:val="20"/>
        </w:rPr>
        <w:t>Signature of Authorized Representative: ______________________________</w:t>
      </w:r>
      <w:r w:rsidR="003119B9">
        <w:rPr>
          <w:sz w:val="20"/>
          <w:szCs w:val="20"/>
        </w:rPr>
        <w:t xml:space="preserve">Date:   </w:t>
      </w:r>
      <w:r w:rsidRPr="00902431">
        <w:rPr>
          <w:sz w:val="20"/>
          <w:szCs w:val="20"/>
        </w:rPr>
        <w:t>________________</w:t>
      </w:r>
      <w:r w:rsidR="0017004B">
        <w:rPr>
          <w:sz w:val="20"/>
          <w:szCs w:val="20"/>
        </w:rPr>
        <w:t>____</w:t>
      </w:r>
      <w:r w:rsidR="003119B9">
        <w:rPr>
          <w:sz w:val="20"/>
          <w:szCs w:val="20"/>
        </w:rPr>
        <w:t>__</w:t>
      </w:r>
      <w:r w:rsidR="0017004B">
        <w:rPr>
          <w:sz w:val="20"/>
          <w:szCs w:val="20"/>
        </w:rPr>
        <w:t>_</w:t>
      </w:r>
      <w:r w:rsidRPr="00902431">
        <w:rPr>
          <w:sz w:val="20"/>
          <w:szCs w:val="20"/>
        </w:rPr>
        <w:t>___</w:t>
      </w:r>
    </w:p>
    <w:p w14:paraId="1D0DBD3D" w14:textId="77777777" w:rsidR="0017004B" w:rsidRPr="00902431" w:rsidRDefault="0017004B" w:rsidP="00BF6D9C">
      <w:pPr>
        <w:jc w:val="left"/>
        <w:rPr>
          <w:sz w:val="20"/>
          <w:szCs w:val="20"/>
        </w:rPr>
      </w:pPr>
    </w:p>
    <w:p w14:paraId="4786AF8B" w14:textId="3C357A6C" w:rsidR="00A51739" w:rsidRDefault="00E516E0" w:rsidP="00BF6D9C">
      <w:pPr>
        <w:jc w:val="left"/>
      </w:pPr>
      <w:r w:rsidRPr="00902431">
        <w:rPr>
          <w:sz w:val="20"/>
          <w:szCs w:val="20"/>
        </w:rPr>
        <w:t>Printed Name: ____________________________</w:t>
      </w:r>
      <w:r w:rsidR="003119B9">
        <w:rPr>
          <w:sz w:val="20"/>
          <w:szCs w:val="20"/>
        </w:rPr>
        <w:t>___</w:t>
      </w:r>
      <w:r w:rsidRPr="00902431">
        <w:rPr>
          <w:sz w:val="20"/>
          <w:szCs w:val="20"/>
        </w:rPr>
        <w:t xml:space="preserve">__________ </w:t>
      </w:r>
      <w:r w:rsidRPr="00902431">
        <w:rPr>
          <w:sz w:val="20"/>
          <w:szCs w:val="20"/>
        </w:rPr>
        <w:tab/>
      </w:r>
      <w:r w:rsidR="003119B9">
        <w:rPr>
          <w:sz w:val="20"/>
          <w:szCs w:val="20"/>
        </w:rPr>
        <w:t xml:space="preserve">            </w:t>
      </w:r>
      <w:r w:rsidRPr="00902431">
        <w:rPr>
          <w:sz w:val="20"/>
          <w:szCs w:val="20"/>
        </w:rPr>
        <w:t>Title: ____________________________</w:t>
      </w:r>
    </w:p>
    <w:sectPr w:rsidR="00A51739" w:rsidSect="005373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9C"/>
    <w:rsid w:val="000104FB"/>
    <w:rsid w:val="000842B4"/>
    <w:rsid w:val="000A1C8E"/>
    <w:rsid w:val="00117050"/>
    <w:rsid w:val="0014362B"/>
    <w:rsid w:val="0017004B"/>
    <w:rsid w:val="002426B5"/>
    <w:rsid w:val="002A74A5"/>
    <w:rsid w:val="003119B9"/>
    <w:rsid w:val="00412D44"/>
    <w:rsid w:val="00432CC1"/>
    <w:rsid w:val="004D060D"/>
    <w:rsid w:val="005373BA"/>
    <w:rsid w:val="005E6BD4"/>
    <w:rsid w:val="0066052C"/>
    <w:rsid w:val="008D559D"/>
    <w:rsid w:val="008E7145"/>
    <w:rsid w:val="008F684D"/>
    <w:rsid w:val="00902431"/>
    <w:rsid w:val="009D2BE2"/>
    <w:rsid w:val="00A51739"/>
    <w:rsid w:val="00B46BE5"/>
    <w:rsid w:val="00B71F85"/>
    <w:rsid w:val="00BF6D9C"/>
    <w:rsid w:val="00C576DD"/>
    <w:rsid w:val="00CD17C9"/>
    <w:rsid w:val="00E04375"/>
    <w:rsid w:val="00E516E0"/>
    <w:rsid w:val="00F75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4939D"/>
  <w15:docId w15:val="{41C13788-F170-4A33-85DD-2184B58A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D44"/>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6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1F85"/>
    <w:rPr>
      <w:rFonts w:ascii="Tahoma" w:hAnsi="Tahoma" w:cs="Tahoma"/>
      <w:sz w:val="16"/>
      <w:szCs w:val="16"/>
    </w:rPr>
  </w:style>
  <w:style w:type="character" w:customStyle="1" w:styleId="BalloonTextChar">
    <w:name w:val="Balloon Text Char"/>
    <w:basedOn w:val="DefaultParagraphFont"/>
    <w:link w:val="BalloonText"/>
    <w:uiPriority w:val="99"/>
    <w:semiHidden/>
    <w:rsid w:val="00B71F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 Chastain</cp:lastModifiedBy>
  <cp:revision>2</cp:revision>
  <cp:lastPrinted>2023-02-23T21:29:00Z</cp:lastPrinted>
  <dcterms:created xsi:type="dcterms:W3CDTF">2025-05-25T20:13:00Z</dcterms:created>
  <dcterms:modified xsi:type="dcterms:W3CDTF">2025-05-25T20:13:00Z</dcterms:modified>
</cp:coreProperties>
</file>